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33BA4" w14:textId="77777777" w:rsidR="004745FE" w:rsidRPr="00A84A8F" w:rsidRDefault="004745FE" w:rsidP="004745FE">
      <w:pPr>
        <w:keepNext/>
        <w:overflowPunct w:val="0"/>
        <w:autoSpaceDE w:val="0"/>
        <w:autoSpaceDN w:val="0"/>
        <w:adjustRightInd w:val="0"/>
        <w:textAlignment w:val="baseline"/>
        <w:outlineLvl w:val="2"/>
        <w:rPr>
          <w:rFonts w:ascii="Arial" w:hAnsi="Arial" w:cs="Arial"/>
          <w:b/>
          <w:bCs/>
          <w:sz w:val="48"/>
          <w:szCs w:val="48"/>
        </w:rPr>
      </w:pPr>
      <w:r w:rsidRPr="00A84A8F">
        <w:rPr>
          <w:rFonts w:ascii="Arial" w:hAnsi="Arial"/>
          <w:b/>
          <w:bCs/>
          <w:noProof/>
          <w:szCs w:val="20"/>
        </w:rPr>
        <w:drawing>
          <wp:inline distT="0" distB="0" distL="0" distR="0" wp14:anchorId="0ABFD640" wp14:editId="7C8B1B01">
            <wp:extent cx="1708150" cy="1542489"/>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910" cy="1554012"/>
                    </a:xfrm>
                    <a:prstGeom prst="rect">
                      <a:avLst/>
                    </a:prstGeom>
                    <a:noFill/>
                    <a:ln>
                      <a:noFill/>
                    </a:ln>
                  </pic:spPr>
                </pic:pic>
              </a:graphicData>
            </a:graphic>
          </wp:inline>
        </w:drawing>
      </w:r>
    </w:p>
    <w:p w14:paraId="7013CD0E" w14:textId="77777777" w:rsidR="004745FE" w:rsidRPr="00A84A8F" w:rsidRDefault="004745FE" w:rsidP="004745FE">
      <w:pPr>
        <w:keepNext/>
        <w:overflowPunct w:val="0"/>
        <w:autoSpaceDE w:val="0"/>
        <w:autoSpaceDN w:val="0"/>
        <w:adjustRightInd w:val="0"/>
        <w:jc w:val="center"/>
        <w:textAlignment w:val="baseline"/>
        <w:outlineLvl w:val="2"/>
        <w:rPr>
          <w:rFonts w:ascii="Arial" w:hAnsi="Arial" w:cs="Arial"/>
          <w:b/>
          <w:bCs/>
          <w:sz w:val="48"/>
          <w:szCs w:val="48"/>
        </w:rPr>
      </w:pPr>
    </w:p>
    <w:p w14:paraId="42AE810E" w14:textId="77777777" w:rsidR="004745FE" w:rsidRPr="00E71DED" w:rsidRDefault="004745FE" w:rsidP="004745FE">
      <w:pPr>
        <w:jc w:val="center"/>
        <w:rPr>
          <w:rFonts w:ascii="Arial" w:eastAsia="Calibri" w:hAnsi="Arial"/>
          <w:b/>
          <w:sz w:val="40"/>
          <w:szCs w:val="40"/>
          <w:lang w:val="en-US"/>
        </w:rPr>
      </w:pPr>
      <w:r w:rsidRPr="00E71DED">
        <w:rPr>
          <w:rFonts w:ascii="Arial" w:eastAsia="Calibri" w:hAnsi="Arial"/>
          <w:b/>
          <w:sz w:val="40"/>
          <w:szCs w:val="40"/>
          <w:lang w:val="en-US"/>
        </w:rPr>
        <w:t xml:space="preserve">SEEKING </w:t>
      </w:r>
      <w:r w:rsidR="00743E0A">
        <w:rPr>
          <w:rFonts w:ascii="Arial" w:eastAsia="Calibri" w:hAnsi="Arial"/>
          <w:b/>
          <w:sz w:val="40"/>
          <w:szCs w:val="40"/>
          <w:lang w:val="en-US"/>
        </w:rPr>
        <w:t xml:space="preserve">AN </w:t>
      </w:r>
      <w:r w:rsidRPr="00E71DED">
        <w:rPr>
          <w:rFonts w:ascii="Arial" w:eastAsia="Calibri" w:hAnsi="Arial"/>
          <w:b/>
          <w:sz w:val="40"/>
          <w:szCs w:val="40"/>
          <w:lang w:val="en-US"/>
        </w:rPr>
        <w:t xml:space="preserve">EXPERIENCED </w:t>
      </w:r>
      <w:r>
        <w:rPr>
          <w:rFonts w:ascii="Arial" w:eastAsia="Calibri" w:hAnsi="Arial"/>
          <w:b/>
          <w:sz w:val="40"/>
          <w:szCs w:val="40"/>
          <w:lang w:val="en-US"/>
        </w:rPr>
        <w:t>GREEN GROWTH</w:t>
      </w:r>
      <w:r w:rsidR="00743E0A">
        <w:rPr>
          <w:rFonts w:ascii="Arial" w:eastAsia="Calibri" w:hAnsi="Arial"/>
          <w:b/>
          <w:sz w:val="40"/>
          <w:szCs w:val="40"/>
          <w:lang w:val="en-US"/>
        </w:rPr>
        <w:t xml:space="preserve"> PROFESSIONAL</w:t>
      </w:r>
      <w:r w:rsidRPr="00E71DED">
        <w:rPr>
          <w:rFonts w:ascii="Arial" w:eastAsia="Calibri" w:hAnsi="Arial"/>
          <w:b/>
          <w:sz w:val="40"/>
          <w:szCs w:val="40"/>
          <w:lang w:val="en-US"/>
        </w:rPr>
        <w:t xml:space="preserve"> FOR SECONDMENT TO INVEST NI</w:t>
      </w:r>
    </w:p>
    <w:p w14:paraId="3B99D060" w14:textId="77777777" w:rsidR="004745FE" w:rsidRPr="00A84A8F" w:rsidRDefault="004745FE" w:rsidP="004745FE">
      <w:pPr>
        <w:keepNext/>
        <w:overflowPunct w:val="0"/>
        <w:autoSpaceDE w:val="0"/>
        <w:autoSpaceDN w:val="0"/>
        <w:adjustRightInd w:val="0"/>
        <w:textAlignment w:val="baseline"/>
        <w:outlineLvl w:val="2"/>
        <w:rPr>
          <w:rFonts w:ascii="Arial" w:hAnsi="Arial" w:cs="Arial"/>
          <w:b/>
          <w:bCs/>
          <w:sz w:val="32"/>
          <w:szCs w:val="32"/>
        </w:rPr>
      </w:pPr>
    </w:p>
    <w:p w14:paraId="16DBC7FF" w14:textId="77777777" w:rsidR="004745FE" w:rsidRPr="00A84A8F" w:rsidRDefault="004745FE" w:rsidP="004745FE">
      <w:pPr>
        <w:keepNext/>
        <w:overflowPunct w:val="0"/>
        <w:autoSpaceDE w:val="0"/>
        <w:autoSpaceDN w:val="0"/>
        <w:adjustRightInd w:val="0"/>
        <w:jc w:val="center"/>
        <w:textAlignment w:val="baseline"/>
        <w:outlineLvl w:val="2"/>
        <w:rPr>
          <w:rFonts w:ascii="Arial" w:hAnsi="Arial" w:cs="Arial"/>
          <w:b/>
          <w:bCs/>
          <w:sz w:val="32"/>
          <w:szCs w:val="32"/>
        </w:rPr>
      </w:pPr>
      <w:r w:rsidRPr="00A84A8F">
        <w:rPr>
          <w:rFonts w:ascii="Arial" w:hAnsi="Arial" w:cs="Arial"/>
          <w:b/>
          <w:bCs/>
          <w:sz w:val="32"/>
          <w:szCs w:val="32"/>
        </w:rPr>
        <w:t xml:space="preserve"> </w:t>
      </w:r>
    </w:p>
    <w:p w14:paraId="0894424E" w14:textId="77777777" w:rsidR="004745FE" w:rsidRDefault="004745FE" w:rsidP="004745FE">
      <w:pPr>
        <w:keepNext/>
        <w:overflowPunct w:val="0"/>
        <w:autoSpaceDE w:val="0"/>
        <w:autoSpaceDN w:val="0"/>
        <w:adjustRightInd w:val="0"/>
        <w:jc w:val="center"/>
        <w:textAlignment w:val="baseline"/>
        <w:outlineLvl w:val="2"/>
        <w:rPr>
          <w:rFonts w:ascii="Arial" w:hAnsi="Arial" w:cs="Arial"/>
          <w:b/>
          <w:bCs/>
          <w:sz w:val="44"/>
          <w:szCs w:val="44"/>
        </w:rPr>
      </w:pPr>
      <w:r>
        <w:rPr>
          <w:rFonts w:ascii="Arial" w:hAnsi="Arial" w:cs="Arial"/>
          <w:b/>
          <w:bCs/>
          <w:sz w:val="44"/>
          <w:szCs w:val="44"/>
        </w:rPr>
        <w:t>Green Growth Executive</w:t>
      </w:r>
    </w:p>
    <w:p w14:paraId="3AC05472" w14:textId="77777777" w:rsidR="004745FE" w:rsidRDefault="00743E0A" w:rsidP="004745FE">
      <w:pPr>
        <w:keepNext/>
        <w:overflowPunct w:val="0"/>
        <w:autoSpaceDE w:val="0"/>
        <w:autoSpaceDN w:val="0"/>
        <w:adjustRightInd w:val="0"/>
        <w:jc w:val="center"/>
        <w:textAlignment w:val="baseline"/>
        <w:outlineLvl w:val="2"/>
        <w:rPr>
          <w:rFonts w:ascii="Arial" w:hAnsi="Arial" w:cs="Arial"/>
          <w:b/>
          <w:bCs/>
          <w:sz w:val="44"/>
          <w:szCs w:val="44"/>
        </w:rPr>
      </w:pPr>
      <w:r>
        <w:rPr>
          <w:rFonts w:ascii="Arial" w:hAnsi="Arial" w:cs="Arial"/>
          <w:b/>
          <w:bCs/>
          <w:sz w:val="44"/>
          <w:szCs w:val="44"/>
        </w:rPr>
        <w:t>(GGE/22</w:t>
      </w:r>
      <w:r w:rsidR="004745FE">
        <w:rPr>
          <w:rFonts w:ascii="Arial" w:hAnsi="Arial" w:cs="Arial"/>
          <w:b/>
          <w:bCs/>
          <w:sz w:val="44"/>
          <w:szCs w:val="44"/>
        </w:rPr>
        <w:t>)</w:t>
      </w:r>
    </w:p>
    <w:p w14:paraId="7F747666" w14:textId="77777777" w:rsidR="004745FE" w:rsidRPr="00A84A8F" w:rsidRDefault="004745FE" w:rsidP="004745FE">
      <w:pPr>
        <w:keepNext/>
        <w:overflowPunct w:val="0"/>
        <w:autoSpaceDE w:val="0"/>
        <w:autoSpaceDN w:val="0"/>
        <w:adjustRightInd w:val="0"/>
        <w:jc w:val="center"/>
        <w:textAlignment w:val="baseline"/>
        <w:outlineLvl w:val="2"/>
        <w:rPr>
          <w:rFonts w:ascii="Arial" w:hAnsi="Arial"/>
          <w:b/>
          <w:bCs/>
          <w:sz w:val="40"/>
          <w:szCs w:val="40"/>
        </w:rPr>
      </w:pPr>
    </w:p>
    <w:p w14:paraId="31EF10DB" w14:textId="77777777" w:rsidR="004745FE" w:rsidRPr="00A84A8F" w:rsidRDefault="004745FE" w:rsidP="004745FE">
      <w:pPr>
        <w:keepNext/>
        <w:overflowPunct w:val="0"/>
        <w:autoSpaceDE w:val="0"/>
        <w:autoSpaceDN w:val="0"/>
        <w:adjustRightInd w:val="0"/>
        <w:jc w:val="center"/>
        <w:textAlignment w:val="baseline"/>
        <w:outlineLvl w:val="2"/>
        <w:rPr>
          <w:rFonts w:ascii="Arial" w:hAnsi="Arial"/>
          <w:bCs/>
          <w:sz w:val="40"/>
          <w:szCs w:val="40"/>
        </w:rPr>
      </w:pPr>
      <w:r w:rsidRPr="00A84A8F">
        <w:rPr>
          <w:rFonts w:ascii="Arial" w:hAnsi="Arial"/>
          <w:bCs/>
          <w:sz w:val="40"/>
          <w:szCs w:val="40"/>
        </w:rPr>
        <w:t>Closing Date:</w:t>
      </w:r>
    </w:p>
    <w:p w14:paraId="3B666751" w14:textId="77777777" w:rsidR="004745FE" w:rsidRPr="00A84A8F" w:rsidRDefault="004745FE" w:rsidP="004745FE">
      <w:pPr>
        <w:jc w:val="center"/>
        <w:rPr>
          <w:rFonts w:ascii="Arial" w:eastAsia="Calibri" w:hAnsi="Arial"/>
          <w:b/>
          <w:sz w:val="40"/>
          <w:szCs w:val="40"/>
          <w:lang w:val="en-US"/>
        </w:rPr>
      </w:pPr>
    </w:p>
    <w:p w14:paraId="62966C62" w14:textId="2F21DF7B" w:rsidR="004745FE" w:rsidRPr="00A84A8F" w:rsidRDefault="00F44114" w:rsidP="004745FE">
      <w:pPr>
        <w:jc w:val="center"/>
        <w:rPr>
          <w:rFonts w:ascii="Arial" w:eastAsia="Calibri" w:hAnsi="Arial"/>
          <w:b/>
          <w:sz w:val="40"/>
          <w:szCs w:val="40"/>
          <w:lang w:val="en-US"/>
        </w:rPr>
      </w:pPr>
      <w:r>
        <w:rPr>
          <w:rFonts w:ascii="Arial" w:eastAsia="Calibri" w:hAnsi="Arial"/>
          <w:b/>
          <w:sz w:val="40"/>
          <w:szCs w:val="40"/>
          <w:lang w:val="en-US"/>
        </w:rPr>
        <w:t>9</w:t>
      </w:r>
      <w:r w:rsidR="004745FE" w:rsidRPr="00F44114">
        <w:rPr>
          <w:rFonts w:ascii="Arial" w:eastAsia="Calibri" w:hAnsi="Arial"/>
          <w:b/>
          <w:sz w:val="40"/>
          <w:szCs w:val="40"/>
          <w:vertAlign w:val="superscript"/>
          <w:lang w:val="en-US"/>
        </w:rPr>
        <w:t xml:space="preserve"> </w:t>
      </w:r>
      <w:r w:rsidR="004745FE" w:rsidRPr="00F44114">
        <w:rPr>
          <w:rFonts w:ascii="Arial" w:eastAsia="Calibri" w:hAnsi="Arial"/>
          <w:b/>
          <w:sz w:val="40"/>
          <w:szCs w:val="40"/>
          <w:lang w:val="en-US"/>
        </w:rPr>
        <w:t>June 2022</w:t>
      </w:r>
    </w:p>
    <w:p w14:paraId="3FC8E343" w14:textId="77777777" w:rsidR="004745FE" w:rsidRPr="00A84A8F" w:rsidRDefault="004745FE" w:rsidP="004745FE">
      <w:pPr>
        <w:tabs>
          <w:tab w:val="left" w:pos="301"/>
          <w:tab w:val="center" w:pos="4680"/>
        </w:tabs>
        <w:jc w:val="center"/>
        <w:rPr>
          <w:rFonts w:ascii="Arial" w:eastAsia="Calibri" w:hAnsi="Arial"/>
          <w:b/>
          <w:sz w:val="40"/>
          <w:szCs w:val="40"/>
          <w:lang w:val="en-US"/>
        </w:rPr>
      </w:pPr>
      <w:r w:rsidRPr="00A84A8F">
        <w:rPr>
          <w:rFonts w:ascii="Arial" w:eastAsia="Calibri" w:hAnsi="Arial"/>
          <w:b/>
          <w:sz w:val="40"/>
          <w:szCs w:val="40"/>
          <w:lang w:val="en-US"/>
        </w:rPr>
        <w:t>AT 12:00 NOON BST</w:t>
      </w:r>
    </w:p>
    <w:p w14:paraId="18C35E41" w14:textId="77777777" w:rsidR="004745FE" w:rsidRDefault="004745FE" w:rsidP="004745FE">
      <w:pPr>
        <w:rPr>
          <w:rFonts w:ascii="Arial" w:hAnsi="Arial" w:cs="Arial"/>
          <w:b/>
        </w:rPr>
      </w:pPr>
    </w:p>
    <w:p w14:paraId="1A03A015" w14:textId="77777777" w:rsidR="00F943A5" w:rsidRDefault="00F943A5">
      <w:pPr>
        <w:rPr>
          <w:rFonts w:ascii="Arial" w:hAnsi="Arial"/>
        </w:rPr>
      </w:pPr>
    </w:p>
    <w:p w14:paraId="18210F83" w14:textId="77777777" w:rsidR="004745FE" w:rsidRDefault="004745FE" w:rsidP="009E2B7F">
      <w:pPr>
        <w:jc w:val="both"/>
        <w:rPr>
          <w:rFonts w:ascii="Arial" w:hAnsi="Arial"/>
        </w:rPr>
      </w:pPr>
      <w:r w:rsidRPr="00D64512">
        <w:rPr>
          <w:rFonts w:ascii="Arial" w:hAnsi="Arial"/>
        </w:rPr>
        <w:t>Invest NI recognises the increasing significance of the Green Economy as a key driver of growth and</w:t>
      </w:r>
      <w:r>
        <w:rPr>
          <w:rFonts w:ascii="Arial" w:hAnsi="Arial"/>
        </w:rPr>
        <w:t xml:space="preserve"> prosperity and has recently established a Green Growth Team</w:t>
      </w:r>
      <w:r w:rsidR="009E2B7F">
        <w:rPr>
          <w:rFonts w:ascii="Arial" w:hAnsi="Arial"/>
        </w:rPr>
        <w:t xml:space="preserve"> </w:t>
      </w:r>
      <w:r w:rsidR="009E2B7F">
        <w:rPr>
          <w:rFonts w:ascii="Arial" w:eastAsia="Calibri" w:hAnsi="Arial" w:cs="Arial"/>
          <w:bCs/>
          <w:lang w:val="en-US"/>
        </w:rPr>
        <w:t>i</w:t>
      </w:r>
      <w:r w:rsidR="009E2B7F" w:rsidRPr="009F362E">
        <w:rPr>
          <w:rFonts w:ascii="Arial" w:eastAsia="Calibri" w:hAnsi="Arial" w:cs="Arial"/>
          <w:bCs/>
          <w:lang w:val="en-US"/>
        </w:rPr>
        <w:t>n line with</w:t>
      </w:r>
      <w:r w:rsidR="009E2B7F">
        <w:rPr>
          <w:rFonts w:ascii="Arial" w:eastAsia="Calibri" w:hAnsi="Arial" w:cs="Arial"/>
          <w:bCs/>
          <w:lang w:val="en-US"/>
        </w:rPr>
        <w:t xml:space="preserve"> the Department for the Economy’s 10X Economy – An Economic Vision for a Decade of Innovation</w:t>
      </w:r>
      <w:r>
        <w:rPr>
          <w:rFonts w:ascii="Arial" w:hAnsi="Arial"/>
        </w:rPr>
        <w:t xml:space="preserve">. The Green Growth Team </w:t>
      </w:r>
      <w:r>
        <w:rPr>
          <w:rFonts w:ascii="Arial" w:hAnsi="Arial" w:cs="Arial"/>
        </w:rPr>
        <w:t xml:space="preserve">seeks to </w:t>
      </w:r>
      <w:r w:rsidRPr="00D64512">
        <w:rPr>
          <w:rFonts w:ascii="Arial" w:hAnsi="Arial"/>
        </w:rPr>
        <w:t xml:space="preserve">ensure that Northern Ireland capitalises on the opportunities </w:t>
      </w:r>
      <w:r>
        <w:rPr>
          <w:rFonts w:ascii="Arial" w:hAnsi="Arial"/>
        </w:rPr>
        <w:t xml:space="preserve">arising from the Green Economy, </w:t>
      </w:r>
      <w:r w:rsidRPr="00D64512">
        <w:rPr>
          <w:rFonts w:ascii="Arial" w:hAnsi="Arial"/>
        </w:rPr>
        <w:t>primar</w:t>
      </w:r>
      <w:r>
        <w:rPr>
          <w:rFonts w:ascii="Arial" w:hAnsi="Arial"/>
        </w:rPr>
        <w:t xml:space="preserve">ily by </w:t>
      </w:r>
      <w:r w:rsidRPr="00D64512">
        <w:rPr>
          <w:rFonts w:ascii="Arial" w:hAnsi="Arial"/>
        </w:rPr>
        <w:t>develop</w:t>
      </w:r>
      <w:r>
        <w:rPr>
          <w:rFonts w:ascii="Arial" w:hAnsi="Arial"/>
        </w:rPr>
        <w:t>ing</w:t>
      </w:r>
      <w:r w:rsidRPr="00D64512">
        <w:rPr>
          <w:rFonts w:ascii="Arial" w:hAnsi="Arial"/>
        </w:rPr>
        <w:t xml:space="preserve"> and implement</w:t>
      </w:r>
      <w:r>
        <w:rPr>
          <w:rFonts w:ascii="Arial" w:hAnsi="Arial"/>
        </w:rPr>
        <w:t>ing</w:t>
      </w:r>
      <w:r w:rsidRPr="00D64512">
        <w:rPr>
          <w:rFonts w:ascii="Arial" w:hAnsi="Arial"/>
        </w:rPr>
        <w:t xml:space="preserve"> Invest NI’s Strategic Plan for growing </w:t>
      </w:r>
      <w:r>
        <w:rPr>
          <w:rFonts w:ascii="Arial" w:hAnsi="Arial"/>
        </w:rPr>
        <w:t>a</w:t>
      </w:r>
      <w:r w:rsidRPr="00D64512">
        <w:rPr>
          <w:rFonts w:ascii="Arial" w:hAnsi="Arial"/>
        </w:rPr>
        <w:t xml:space="preserve"> Green Economy</w:t>
      </w:r>
      <w:r>
        <w:rPr>
          <w:rFonts w:ascii="Arial" w:hAnsi="Arial"/>
        </w:rPr>
        <w:t xml:space="preserve"> in NI and </w:t>
      </w:r>
      <w:r w:rsidRPr="00D64512">
        <w:rPr>
          <w:rFonts w:ascii="Arial" w:hAnsi="Arial"/>
        </w:rPr>
        <w:t>enabling companies to take advantage of the opportunities in new markets.</w:t>
      </w:r>
    </w:p>
    <w:p w14:paraId="475CCBD0" w14:textId="77777777" w:rsidR="004745FE" w:rsidRDefault="004745FE" w:rsidP="009E2B7F">
      <w:pPr>
        <w:jc w:val="both"/>
        <w:rPr>
          <w:rFonts w:ascii="Arial" w:hAnsi="Arial"/>
        </w:rPr>
      </w:pPr>
    </w:p>
    <w:p w14:paraId="4E03BF61" w14:textId="77777777" w:rsidR="004745FE" w:rsidRDefault="004745FE" w:rsidP="009E2B7F">
      <w:pPr>
        <w:jc w:val="both"/>
        <w:rPr>
          <w:rFonts w:ascii="Arial" w:hAnsi="Arial"/>
        </w:rPr>
      </w:pPr>
      <w:r>
        <w:rPr>
          <w:rFonts w:ascii="Arial" w:hAnsi="Arial"/>
        </w:rPr>
        <w:t xml:space="preserve">Invest NI is now seeking to attract a high calibre individual on secondment to support the development of a Green Growth road map to </w:t>
      </w:r>
      <w:r w:rsidR="00083151">
        <w:rPr>
          <w:rFonts w:ascii="Arial" w:hAnsi="Arial"/>
        </w:rPr>
        <w:t xml:space="preserve">build out the NI proposition to exploit emerging opportunities in the Green Economy. </w:t>
      </w:r>
    </w:p>
    <w:p w14:paraId="00D1DDC2" w14:textId="77777777" w:rsidR="005834DE" w:rsidRDefault="005834DE" w:rsidP="009E2B7F">
      <w:pPr>
        <w:jc w:val="both"/>
        <w:rPr>
          <w:rFonts w:ascii="Arial" w:hAnsi="Arial"/>
        </w:rPr>
      </w:pPr>
    </w:p>
    <w:p w14:paraId="0E351613" w14:textId="77777777" w:rsidR="00B50AD2" w:rsidRDefault="00B50AD2" w:rsidP="00B50AD2">
      <w:pPr>
        <w:jc w:val="both"/>
        <w:rPr>
          <w:rFonts w:ascii="Arial" w:hAnsi="Arial" w:cs="Arial"/>
          <w:b/>
        </w:rPr>
      </w:pPr>
    </w:p>
    <w:p w14:paraId="259C8C08" w14:textId="77777777" w:rsidR="00B50AD2" w:rsidRDefault="00B50AD2" w:rsidP="00B50AD2">
      <w:pPr>
        <w:jc w:val="both"/>
        <w:rPr>
          <w:rFonts w:ascii="Arial" w:hAnsi="Arial" w:cs="Arial"/>
          <w:b/>
        </w:rPr>
      </w:pPr>
    </w:p>
    <w:p w14:paraId="01B4C592" w14:textId="77777777" w:rsidR="00B50AD2" w:rsidRDefault="00B50AD2" w:rsidP="00B50AD2">
      <w:pPr>
        <w:jc w:val="both"/>
        <w:rPr>
          <w:rFonts w:ascii="Arial" w:hAnsi="Arial" w:cs="Arial"/>
          <w:b/>
        </w:rPr>
      </w:pPr>
    </w:p>
    <w:p w14:paraId="0F0C25C8" w14:textId="77777777" w:rsidR="00B50AD2" w:rsidRDefault="00B50AD2" w:rsidP="00B50AD2">
      <w:pPr>
        <w:jc w:val="both"/>
        <w:rPr>
          <w:rFonts w:ascii="Arial" w:hAnsi="Arial" w:cs="Arial"/>
          <w:b/>
        </w:rPr>
      </w:pPr>
    </w:p>
    <w:p w14:paraId="60121A2C" w14:textId="77777777" w:rsidR="00B50AD2" w:rsidRDefault="00B50AD2" w:rsidP="00B50AD2">
      <w:pPr>
        <w:jc w:val="both"/>
        <w:rPr>
          <w:rFonts w:ascii="Arial" w:hAnsi="Arial" w:cs="Arial"/>
          <w:b/>
        </w:rPr>
      </w:pPr>
    </w:p>
    <w:p w14:paraId="3182FF23" w14:textId="77777777" w:rsidR="00B50AD2" w:rsidRDefault="00B50AD2" w:rsidP="00B50AD2">
      <w:pPr>
        <w:jc w:val="both"/>
        <w:rPr>
          <w:rFonts w:ascii="Arial" w:hAnsi="Arial" w:cs="Arial"/>
          <w:b/>
        </w:rPr>
      </w:pPr>
    </w:p>
    <w:p w14:paraId="0982A827" w14:textId="77777777" w:rsidR="00B50AD2" w:rsidRPr="00CE74D4" w:rsidRDefault="00B50AD2" w:rsidP="00B50AD2">
      <w:pPr>
        <w:jc w:val="both"/>
        <w:rPr>
          <w:rFonts w:ascii="Arial" w:hAnsi="Arial" w:cs="Arial"/>
          <w:b/>
        </w:rPr>
      </w:pPr>
      <w:r w:rsidRPr="00CE74D4">
        <w:rPr>
          <w:rFonts w:ascii="Arial" w:hAnsi="Arial" w:cs="Arial"/>
          <w:b/>
        </w:rPr>
        <w:lastRenderedPageBreak/>
        <w:t>ABOUT THE OPPORTUNITY</w:t>
      </w:r>
    </w:p>
    <w:p w14:paraId="747989C0" w14:textId="77777777" w:rsidR="00B50AD2" w:rsidRDefault="00B50AD2" w:rsidP="00B50AD2">
      <w:pPr>
        <w:jc w:val="both"/>
        <w:rPr>
          <w:rFonts w:ascii="Arial" w:hAnsi="Arial" w:cs="Arial"/>
        </w:rPr>
      </w:pPr>
    </w:p>
    <w:p w14:paraId="75A683AE" w14:textId="77777777" w:rsidR="00B50AD2" w:rsidRDefault="00B50AD2" w:rsidP="00B50AD2">
      <w:pPr>
        <w:jc w:val="both"/>
        <w:rPr>
          <w:rFonts w:ascii="Arial" w:hAnsi="Arial" w:cs="Arial"/>
        </w:rPr>
      </w:pPr>
      <w:r w:rsidRPr="00B50AD2">
        <w:rPr>
          <w:rFonts w:ascii="Arial" w:hAnsi="Arial" w:cs="Arial"/>
        </w:rPr>
        <w:t>The Green Growth Executive will be responsible for supporting the Green Growth Team in prioritising opportunities for business development mapped to NI company capability. This will include assessing how NI businesses can pivot and engage with the Green Economy, developing top priority capabilities for the Green Economy, advising on programmes of work to raise awareness of opportunities in target sectors and clusters, and plan for customer outreach for FDI and Trade activity.</w:t>
      </w:r>
    </w:p>
    <w:p w14:paraId="1016B103" w14:textId="77777777" w:rsidR="00B50AD2" w:rsidRDefault="00B50AD2" w:rsidP="00B50AD2">
      <w:pPr>
        <w:jc w:val="both"/>
        <w:rPr>
          <w:rFonts w:ascii="Arial" w:hAnsi="Arial" w:cs="Arial"/>
        </w:rPr>
      </w:pPr>
    </w:p>
    <w:p w14:paraId="703691A4" w14:textId="77777777" w:rsidR="008949CF" w:rsidRPr="008949CF" w:rsidRDefault="008949CF" w:rsidP="008949CF">
      <w:pPr>
        <w:jc w:val="both"/>
        <w:rPr>
          <w:rFonts w:ascii="Arial" w:hAnsi="Arial" w:cs="Arial"/>
        </w:rPr>
      </w:pPr>
      <w:r w:rsidRPr="008949CF">
        <w:rPr>
          <w:rFonts w:ascii="Arial" w:hAnsi="Arial" w:cs="Arial"/>
        </w:rPr>
        <w:t>You will work to develop plans to roll out green growth activity on behalf of Invest NI, with particular focus on next steps for pursuing upcoming Green Growth opportunities and identifying diversification opportunities in emerging green markets. This will also include consideration of scoping priority capabilities and identifying clustering opportunities to take advantage of the emerging opportunities in the Green Economy. You will also advise on the steps needed to position NI Green Growth capability and assets in a trade and FDI context.</w:t>
      </w:r>
    </w:p>
    <w:p w14:paraId="787E3C5B" w14:textId="77777777" w:rsidR="008949CF" w:rsidRPr="008949CF" w:rsidRDefault="008949CF" w:rsidP="008949CF">
      <w:pPr>
        <w:jc w:val="both"/>
        <w:rPr>
          <w:rFonts w:ascii="Arial" w:hAnsi="Arial" w:cs="Arial"/>
        </w:rPr>
      </w:pPr>
    </w:p>
    <w:p w14:paraId="1E3C6DEA" w14:textId="7312939B" w:rsidR="00B50AD2" w:rsidRDefault="008949CF" w:rsidP="008949CF">
      <w:pPr>
        <w:jc w:val="both"/>
        <w:rPr>
          <w:rFonts w:ascii="Arial" w:hAnsi="Arial" w:cs="Arial"/>
        </w:rPr>
      </w:pPr>
      <w:r w:rsidRPr="008949CF">
        <w:rPr>
          <w:rFonts w:ascii="Arial" w:hAnsi="Arial" w:cs="Arial"/>
        </w:rPr>
        <w:t>You will work with the Green Growth Team</w:t>
      </w:r>
      <w:r w:rsidR="00665AC7">
        <w:rPr>
          <w:rFonts w:ascii="Arial" w:hAnsi="Arial" w:cs="Arial"/>
        </w:rPr>
        <w:t xml:space="preserve"> and </w:t>
      </w:r>
      <w:r w:rsidRPr="008949CF">
        <w:rPr>
          <w:rFonts w:ascii="Arial" w:hAnsi="Arial" w:cs="Arial"/>
        </w:rPr>
        <w:t>Sector Teams to support the mapping of action plans to enable NI businesses to capitalise on Green Growth opportunities.</w:t>
      </w:r>
    </w:p>
    <w:p w14:paraId="0F516847" w14:textId="77777777" w:rsidR="00B50AD2" w:rsidRDefault="00B50AD2" w:rsidP="00B50AD2">
      <w:pPr>
        <w:jc w:val="both"/>
        <w:rPr>
          <w:rFonts w:ascii="Arial" w:hAnsi="Arial" w:cs="Arial"/>
        </w:rPr>
      </w:pPr>
      <w:r w:rsidRPr="008C778D">
        <w:rPr>
          <w:rFonts w:ascii="Arial" w:hAnsi="Arial" w:cs="Arial"/>
        </w:rPr>
        <w:t>The secondment oppor</w:t>
      </w:r>
      <w:r>
        <w:rPr>
          <w:rFonts w:ascii="Arial" w:hAnsi="Arial" w:cs="Arial"/>
        </w:rPr>
        <w:t xml:space="preserve">tunity will last until </w:t>
      </w:r>
      <w:r w:rsidRPr="008C778D">
        <w:rPr>
          <w:rFonts w:ascii="Arial" w:hAnsi="Arial" w:cs="Arial"/>
        </w:rPr>
        <w:t>March 202</w:t>
      </w:r>
      <w:r>
        <w:rPr>
          <w:rFonts w:ascii="Arial" w:hAnsi="Arial" w:cs="Arial"/>
        </w:rPr>
        <w:t xml:space="preserve">3 and secondment arrangements will </w:t>
      </w:r>
      <w:r w:rsidRPr="008C778D">
        <w:rPr>
          <w:rFonts w:ascii="Arial" w:hAnsi="Arial" w:cs="Arial"/>
        </w:rPr>
        <w:t>be agreed between Invest NI, the external company and the individual.</w:t>
      </w:r>
    </w:p>
    <w:p w14:paraId="411A1D19" w14:textId="77777777" w:rsidR="00B50AD2" w:rsidRDefault="00B50AD2" w:rsidP="00B50AD2">
      <w:pPr>
        <w:jc w:val="both"/>
        <w:rPr>
          <w:rFonts w:ascii="Arial" w:hAnsi="Arial" w:cs="Arial"/>
        </w:rPr>
      </w:pPr>
    </w:p>
    <w:p w14:paraId="21DB0F7E" w14:textId="77777777" w:rsidR="00B50AD2" w:rsidRPr="00933471" w:rsidRDefault="00B50AD2" w:rsidP="00B50AD2">
      <w:pPr>
        <w:jc w:val="both"/>
        <w:rPr>
          <w:rFonts w:ascii="Arial" w:hAnsi="Arial" w:cs="Arial"/>
          <w:b/>
        </w:rPr>
      </w:pPr>
      <w:r w:rsidRPr="00933471">
        <w:rPr>
          <w:rFonts w:ascii="Arial" w:hAnsi="Arial" w:cs="Arial"/>
          <w:b/>
        </w:rPr>
        <w:t>WHAT WE ARE LOOKING FOR</w:t>
      </w:r>
    </w:p>
    <w:p w14:paraId="6BEE0C38" w14:textId="77777777" w:rsidR="00B50AD2" w:rsidRDefault="00B50AD2" w:rsidP="00B50AD2">
      <w:pPr>
        <w:jc w:val="both"/>
        <w:rPr>
          <w:rFonts w:ascii="Arial" w:hAnsi="Arial" w:cs="Arial"/>
        </w:rPr>
      </w:pPr>
    </w:p>
    <w:p w14:paraId="2657AA12" w14:textId="37FD1311" w:rsidR="00B50AD2" w:rsidRDefault="00B50AD2" w:rsidP="00B50AD2">
      <w:pPr>
        <w:jc w:val="both"/>
        <w:rPr>
          <w:rFonts w:ascii="Arial" w:hAnsi="Arial" w:cs="Arial"/>
        </w:rPr>
      </w:pPr>
      <w:r>
        <w:rPr>
          <w:rFonts w:ascii="Arial" w:hAnsi="Arial" w:cs="Arial"/>
        </w:rPr>
        <w:t xml:space="preserve">Invest NI is seeking </w:t>
      </w:r>
      <w:r w:rsidR="009E21A8">
        <w:rPr>
          <w:rFonts w:ascii="Arial" w:hAnsi="Arial" w:cs="Arial"/>
        </w:rPr>
        <w:t xml:space="preserve">a </w:t>
      </w:r>
      <w:proofErr w:type="spellStart"/>
      <w:r>
        <w:rPr>
          <w:rFonts w:ascii="Arial" w:hAnsi="Arial" w:cs="Arial"/>
        </w:rPr>
        <w:t>secondee</w:t>
      </w:r>
      <w:proofErr w:type="spellEnd"/>
      <w:r>
        <w:rPr>
          <w:rFonts w:ascii="Arial" w:hAnsi="Arial" w:cs="Arial"/>
        </w:rPr>
        <w:t xml:space="preserve"> with significant k</w:t>
      </w:r>
      <w:r w:rsidRPr="00933471">
        <w:rPr>
          <w:rFonts w:ascii="Arial" w:hAnsi="Arial" w:cs="Arial"/>
        </w:rPr>
        <w:t>nowledge, experience a</w:t>
      </w:r>
      <w:r>
        <w:rPr>
          <w:rFonts w:ascii="Arial" w:hAnsi="Arial" w:cs="Arial"/>
        </w:rPr>
        <w:t xml:space="preserve">nd skills in </w:t>
      </w:r>
      <w:r w:rsidRPr="00933471">
        <w:rPr>
          <w:rFonts w:ascii="Arial" w:hAnsi="Arial" w:cs="Arial"/>
        </w:rPr>
        <w:t>the core ele</w:t>
      </w:r>
      <w:r>
        <w:rPr>
          <w:rFonts w:ascii="Arial" w:hAnsi="Arial" w:cs="Arial"/>
        </w:rPr>
        <w:t>ments of Green Growth, as well as e</w:t>
      </w:r>
      <w:r w:rsidRPr="00933471">
        <w:rPr>
          <w:rFonts w:ascii="Arial" w:hAnsi="Arial" w:cs="Arial"/>
        </w:rPr>
        <w:t xml:space="preserve">ffective relationship management, </w:t>
      </w:r>
      <w:r>
        <w:rPr>
          <w:rFonts w:ascii="Arial" w:hAnsi="Arial" w:cs="Arial"/>
        </w:rPr>
        <w:t xml:space="preserve">oral and written </w:t>
      </w:r>
      <w:r w:rsidRPr="00933471">
        <w:rPr>
          <w:rFonts w:ascii="Arial" w:hAnsi="Arial" w:cs="Arial"/>
        </w:rPr>
        <w:t>communication</w:t>
      </w:r>
      <w:r>
        <w:rPr>
          <w:rFonts w:ascii="Arial" w:hAnsi="Arial" w:cs="Arial"/>
        </w:rPr>
        <w:t xml:space="preserve"> </w:t>
      </w:r>
      <w:r w:rsidRPr="00933471">
        <w:rPr>
          <w:rFonts w:ascii="Arial" w:hAnsi="Arial" w:cs="Arial"/>
        </w:rPr>
        <w:t>and presentation skills</w:t>
      </w:r>
      <w:r>
        <w:rPr>
          <w:rFonts w:ascii="Arial" w:hAnsi="Arial" w:cs="Arial"/>
        </w:rPr>
        <w:t xml:space="preserve">. A full personnel specification and outline of the key responsibilities of the role can be found at the end of the document. </w:t>
      </w:r>
    </w:p>
    <w:p w14:paraId="0C243368" w14:textId="77777777" w:rsidR="00B50AD2" w:rsidRDefault="00B50AD2" w:rsidP="00B50AD2">
      <w:pPr>
        <w:jc w:val="both"/>
        <w:rPr>
          <w:rFonts w:ascii="Arial" w:hAnsi="Arial" w:cs="Arial"/>
        </w:rPr>
      </w:pPr>
    </w:p>
    <w:p w14:paraId="63D4DF77" w14:textId="77777777" w:rsidR="00B50AD2" w:rsidRPr="009C2ABC" w:rsidRDefault="00B50AD2" w:rsidP="00B50AD2">
      <w:pPr>
        <w:jc w:val="both"/>
        <w:rPr>
          <w:rFonts w:ascii="Arial" w:hAnsi="Arial" w:cs="Arial"/>
          <w:b/>
        </w:rPr>
      </w:pPr>
      <w:r w:rsidRPr="009C2ABC">
        <w:rPr>
          <w:rFonts w:ascii="Arial" w:hAnsi="Arial" w:cs="Arial"/>
          <w:b/>
        </w:rPr>
        <w:t>INTERESTED? HERE’S WHAT TO DO NEXT</w:t>
      </w:r>
    </w:p>
    <w:p w14:paraId="788DCB64" w14:textId="77777777" w:rsidR="00B50AD2" w:rsidRPr="000F5E72" w:rsidRDefault="00B50AD2" w:rsidP="00B50AD2">
      <w:pPr>
        <w:rPr>
          <w:rFonts w:ascii="Arial" w:hAnsi="Arial" w:cs="Arial"/>
          <w:b/>
          <w:sz w:val="20"/>
        </w:rPr>
      </w:pPr>
    </w:p>
    <w:p w14:paraId="72C0C27F" w14:textId="77777777" w:rsidR="00B50AD2" w:rsidRDefault="00B50AD2" w:rsidP="00B50AD2">
      <w:pPr>
        <w:jc w:val="both"/>
        <w:rPr>
          <w:rFonts w:ascii="Arial" w:hAnsi="Arial" w:cs="Arial"/>
        </w:rPr>
      </w:pPr>
      <w:r w:rsidRPr="009C2ABC">
        <w:rPr>
          <w:rFonts w:ascii="Arial" w:hAnsi="Arial" w:cs="Arial"/>
        </w:rPr>
        <w:t xml:space="preserve">If you feel that this opportunity </w:t>
      </w:r>
      <w:r w:rsidRPr="00252EE5">
        <w:rPr>
          <w:rFonts w:ascii="Arial" w:hAnsi="Arial" w:cs="Arial"/>
        </w:rPr>
        <w:t xml:space="preserve">might benefit your </w:t>
      </w:r>
      <w:r w:rsidRPr="000F5E72">
        <w:rPr>
          <w:rFonts w:ascii="Arial" w:hAnsi="Arial" w:cs="Arial"/>
        </w:rPr>
        <w:t xml:space="preserve">organisation and nominated individuals, please liaise with your Human Resources or approving department on how best to take it forward. If your firm is interested in nominating a staff member for this development opportunity, you should arrange for the nominee to forward a covering letter of not more than one side of A4 in length and a CV of not more than </w:t>
      </w:r>
      <w:r>
        <w:rPr>
          <w:rFonts w:ascii="Arial" w:hAnsi="Arial" w:cs="Arial"/>
        </w:rPr>
        <w:t>three</w:t>
      </w:r>
      <w:r w:rsidRPr="000F5E72">
        <w:rPr>
          <w:rFonts w:ascii="Arial" w:hAnsi="Arial" w:cs="Arial"/>
        </w:rPr>
        <w:t xml:space="preserve"> sides of A4 to the Invest NI monitoring office quoting ref</w:t>
      </w:r>
      <w:r w:rsidR="00290854">
        <w:rPr>
          <w:rFonts w:ascii="Arial" w:hAnsi="Arial" w:cs="Arial"/>
        </w:rPr>
        <w:t xml:space="preserve"> GGE/22</w:t>
      </w:r>
      <w:r w:rsidRPr="000F5E72">
        <w:rPr>
          <w:rFonts w:ascii="Arial" w:hAnsi="Arial" w:cs="Arial"/>
        </w:rPr>
        <w:t xml:space="preserve"> at </w:t>
      </w:r>
      <w:hyperlink r:id="rId9" w:history="1">
        <w:r w:rsidRPr="00637814">
          <w:rPr>
            <w:rStyle w:val="Hyperlink"/>
            <w:rFonts w:ascii="Arial" w:eastAsia="Calibri" w:hAnsi="Arial"/>
            <w:lang w:val="en-US"/>
          </w:rPr>
          <w:t>monitoringofficer@investni.com</w:t>
        </w:r>
      </w:hyperlink>
    </w:p>
    <w:p w14:paraId="67F2760C" w14:textId="77777777" w:rsidR="00B50AD2" w:rsidRDefault="00B50AD2" w:rsidP="00B50AD2">
      <w:pPr>
        <w:jc w:val="both"/>
        <w:rPr>
          <w:rFonts w:ascii="Arial" w:hAnsi="Arial" w:cs="Arial"/>
        </w:rPr>
      </w:pPr>
    </w:p>
    <w:p w14:paraId="5BA7AA8F" w14:textId="77777777" w:rsidR="00B50AD2" w:rsidRPr="009C2ABC" w:rsidRDefault="00B50AD2" w:rsidP="00B50AD2">
      <w:pPr>
        <w:jc w:val="both"/>
        <w:rPr>
          <w:rFonts w:ascii="Arial" w:hAnsi="Arial" w:cs="Arial"/>
        </w:rPr>
      </w:pPr>
      <w:r w:rsidRPr="009C2ABC">
        <w:rPr>
          <w:rFonts w:ascii="Arial" w:hAnsi="Arial" w:cs="Arial"/>
        </w:rPr>
        <w:t xml:space="preserve">Applicants should demonstrate their suitability against the Personnel Specification provided.  </w:t>
      </w:r>
    </w:p>
    <w:p w14:paraId="4A4727FC" w14:textId="77777777" w:rsidR="00B50AD2" w:rsidRDefault="00B50AD2" w:rsidP="00B50AD2">
      <w:pPr>
        <w:jc w:val="both"/>
        <w:rPr>
          <w:rFonts w:ascii="Arial" w:hAnsi="Arial" w:cs="Arial"/>
        </w:rPr>
      </w:pPr>
    </w:p>
    <w:p w14:paraId="26D5C7F0" w14:textId="056B301D" w:rsidR="00B50AD2" w:rsidRDefault="00B50AD2" w:rsidP="00B50AD2">
      <w:pPr>
        <w:jc w:val="both"/>
        <w:rPr>
          <w:rFonts w:ascii="Arial" w:hAnsi="Arial" w:cs="Arial"/>
        </w:rPr>
      </w:pPr>
      <w:r w:rsidRPr="009C2ABC">
        <w:rPr>
          <w:rFonts w:ascii="Arial" w:hAnsi="Arial" w:cs="Arial"/>
        </w:rPr>
        <w:t>It is envisaged that Invest NI will meet with those applicants who most closely match the skills requirements as demonstrated on their CV and cover</w:t>
      </w:r>
      <w:r>
        <w:rPr>
          <w:rFonts w:ascii="Arial" w:hAnsi="Arial" w:cs="Arial"/>
        </w:rPr>
        <w:t xml:space="preserve">ing letter </w:t>
      </w:r>
      <w:r w:rsidRPr="009C2ABC">
        <w:rPr>
          <w:rFonts w:ascii="Arial" w:hAnsi="Arial" w:cs="Arial"/>
        </w:rPr>
        <w:t xml:space="preserve">before finalising any secondment arrangements. Applications must be received no later than </w:t>
      </w:r>
      <w:r>
        <w:rPr>
          <w:rFonts w:ascii="Arial" w:hAnsi="Arial" w:cs="Arial"/>
        </w:rPr>
        <w:t>12 Noon</w:t>
      </w:r>
      <w:r w:rsidRPr="009C2ABC">
        <w:rPr>
          <w:rFonts w:ascii="Arial" w:hAnsi="Arial" w:cs="Arial"/>
        </w:rPr>
        <w:t xml:space="preserve"> on </w:t>
      </w:r>
      <w:r w:rsidR="00F44114">
        <w:rPr>
          <w:rFonts w:ascii="Arial" w:hAnsi="Arial" w:cs="Arial"/>
        </w:rPr>
        <w:t>9 June 2022</w:t>
      </w:r>
      <w:bookmarkStart w:id="0" w:name="_GoBack"/>
      <w:bookmarkEnd w:id="0"/>
      <w:r w:rsidRPr="000F5E72">
        <w:rPr>
          <w:rFonts w:ascii="Arial" w:hAnsi="Arial" w:cs="Arial"/>
        </w:rPr>
        <w:t xml:space="preserve">. </w:t>
      </w:r>
      <w:r w:rsidR="00290854">
        <w:rPr>
          <w:rFonts w:ascii="Arial" w:hAnsi="Arial" w:cs="Arial"/>
        </w:rPr>
        <w:t xml:space="preserve"> It is envisaged that the selection process</w:t>
      </w:r>
      <w:r w:rsidRPr="000F5E72">
        <w:rPr>
          <w:rFonts w:ascii="Arial" w:hAnsi="Arial" w:cs="Arial"/>
        </w:rPr>
        <w:t xml:space="preserve"> will be completed</w:t>
      </w:r>
      <w:r w:rsidR="00290854">
        <w:rPr>
          <w:rFonts w:ascii="Arial" w:hAnsi="Arial" w:cs="Arial"/>
        </w:rPr>
        <w:t xml:space="preserve"> within two</w:t>
      </w:r>
      <w:r w:rsidRPr="000F5E72">
        <w:rPr>
          <w:rFonts w:ascii="Arial" w:hAnsi="Arial" w:cs="Arial"/>
        </w:rPr>
        <w:t xml:space="preserve"> weeks of the closing date.  </w:t>
      </w:r>
    </w:p>
    <w:p w14:paraId="72641069" w14:textId="77777777" w:rsidR="00B50AD2" w:rsidRDefault="00B50AD2" w:rsidP="00B50AD2">
      <w:pPr>
        <w:jc w:val="both"/>
        <w:rPr>
          <w:rFonts w:ascii="Arial" w:hAnsi="Arial" w:cs="Arial"/>
        </w:rPr>
      </w:pPr>
    </w:p>
    <w:p w14:paraId="03D67E44" w14:textId="6398EB00" w:rsidR="00B50AD2" w:rsidRDefault="00B50AD2" w:rsidP="00B50AD2">
      <w:pPr>
        <w:jc w:val="both"/>
        <w:rPr>
          <w:rFonts w:ascii="Arial" w:hAnsi="Arial" w:cs="Arial"/>
        </w:rPr>
      </w:pPr>
      <w:r w:rsidRPr="000F5E72">
        <w:rPr>
          <w:rFonts w:ascii="Arial" w:hAnsi="Arial" w:cs="Arial"/>
        </w:rPr>
        <w:lastRenderedPageBreak/>
        <w:t>Should you wish to discuss this oppor</w:t>
      </w:r>
      <w:r>
        <w:rPr>
          <w:rFonts w:ascii="Arial" w:hAnsi="Arial" w:cs="Arial"/>
        </w:rPr>
        <w:t>tunity further, please contact</w:t>
      </w:r>
      <w:r w:rsidRPr="000F5E72">
        <w:rPr>
          <w:rFonts w:ascii="Arial" w:hAnsi="Arial" w:cs="Arial"/>
        </w:rPr>
        <w:t xml:space="preserve"> David Waring — Human Resources Bu</w:t>
      </w:r>
      <w:r>
        <w:rPr>
          <w:rFonts w:ascii="Arial" w:hAnsi="Arial" w:cs="Arial"/>
        </w:rPr>
        <w:t>siness Partner on 028 9069 8311.</w:t>
      </w:r>
    </w:p>
    <w:p w14:paraId="56B69C64" w14:textId="77777777" w:rsidR="00B50AD2" w:rsidRDefault="00B50AD2" w:rsidP="00B50AD2">
      <w:pPr>
        <w:jc w:val="both"/>
        <w:rPr>
          <w:rFonts w:ascii="Arial" w:hAnsi="Arial" w:cs="Arial"/>
        </w:rPr>
      </w:pPr>
    </w:p>
    <w:p w14:paraId="369A902E" w14:textId="77777777" w:rsidR="00B50AD2" w:rsidRDefault="00B50AD2" w:rsidP="00B50AD2">
      <w:pPr>
        <w:jc w:val="both"/>
        <w:rPr>
          <w:rFonts w:ascii="Arial" w:hAnsi="Arial" w:cs="Arial"/>
        </w:rPr>
      </w:pPr>
    </w:p>
    <w:p w14:paraId="629A051B" w14:textId="77777777" w:rsidR="00B50AD2" w:rsidRPr="000F5E72" w:rsidRDefault="00B50AD2" w:rsidP="00B50AD2">
      <w:pPr>
        <w:jc w:val="both"/>
        <w:rPr>
          <w:rFonts w:ascii="Arial" w:hAnsi="Arial" w:cs="Arial"/>
          <w:sz w:val="20"/>
        </w:rPr>
      </w:pPr>
    </w:p>
    <w:p w14:paraId="49C2D930" w14:textId="77777777" w:rsidR="00B50AD2" w:rsidRDefault="00B50AD2" w:rsidP="004745FE">
      <w:pPr>
        <w:rPr>
          <w:rFonts w:ascii="Arial" w:hAnsi="Arial"/>
        </w:rPr>
      </w:pPr>
    </w:p>
    <w:p w14:paraId="5312F45B" w14:textId="77777777" w:rsidR="00B50AD2" w:rsidRDefault="00B50AD2" w:rsidP="004745FE">
      <w:pPr>
        <w:rPr>
          <w:rFonts w:ascii="Arial" w:hAnsi="Arial"/>
        </w:rPr>
      </w:pPr>
    </w:p>
    <w:p w14:paraId="193532CF" w14:textId="587DB61E" w:rsidR="00F7464B" w:rsidRPr="00F7464B" w:rsidRDefault="008D5721" w:rsidP="00F7464B">
      <w:pPr>
        <w:rPr>
          <w:rFonts w:ascii="Arial" w:hAnsi="Arial"/>
          <w:b/>
          <w:sz w:val="28"/>
          <w:szCs w:val="28"/>
        </w:rPr>
      </w:pPr>
      <w:r w:rsidRPr="008D5721">
        <w:rPr>
          <w:rFonts w:ascii="Arial" w:hAnsi="Arial"/>
          <w:b/>
          <w:sz w:val="28"/>
          <w:szCs w:val="28"/>
        </w:rPr>
        <w:t>Green Growth Executive</w:t>
      </w:r>
      <w:r>
        <w:rPr>
          <w:rFonts w:ascii="Arial" w:hAnsi="Arial"/>
          <w:b/>
          <w:sz w:val="28"/>
          <w:szCs w:val="28"/>
        </w:rPr>
        <w:t xml:space="preserve"> </w:t>
      </w:r>
      <w:r w:rsidR="00F7464B" w:rsidRPr="00F7464B">
        <w:rPr>
          <w:rFonts w:ascii="Arial" w:hAnsi="Arial"/>
          <w:b/>
          <w:sz w:val="28"/>
          <w:szCs w:val="28"/>
        </w:rPr>
        <w:t>– Secondment Role:</w:t>
      </w:r>
    </w:p>
    <w:p w14:paraId="28EAEA52" w14:textId="77777777" w:rsidR="00F7464B" w:rsidRPr="00F7464B" w:rsidRDefault="00F7464B" w:rsidP="00F7464B">
      <w:pPr>
        <w:rPr>
          <w:rFonts w:ascii="Arial" w:hAnsi="Arial"/>
        </w:rPr>
      </w:pPr>
    </w:p>
    <w:p w14:paraId="572C0B54" w14:textId="77777777" w:rsidR="00F7464B" w:rsidRPr="00F7464B" w:rsidRDefault="00F7464B" w:rsidP="00F7464B">
      <w:pPr>
        <w:rPr>
          <w:rFonts w:ascii="Arial" w:hAnsi="Arial"/>
          <w:b/>
          <w:u w:val="single"/>
        </w:rPr>
      </w:pPr>
      <w:r w:rsidRPr="00F7464B">
        <w:rPr>
          <w:rFonts w:ascii="Arial" w:hAnsi="Arial"/>
          <w:b/>
          <w:u w:val="single"/>
        </w:rPr>
        <w:t>Key Responsibilities:</w:t>
      </w:r>
    </w:p>
    <w:p w14:paraId="4FBB708E" w14:textId="77777777" w:rsidR="00F7464B" w:rsidRDefault="00F7464B" w:rsidP="00F7464B">
      <w:pPr>
        <w:rPr>
          <w:rFonts w:ascii="Arial" w:hAnsi="Arial"/>
        </w:rPr>
      </w:pPr>
    </w:p>
    <w:p w14:paraId="64D9C5A9" w14:textId="69CC745C" w:rsidR="00F7464B" w:rsidRPr="00F7464B" w:rsidRDefault="008D5721" w:rsidP="00F7464B">
      <w:pPr>
        <w:rPr>
          <w:rFonts w:ascii="Arial" w:hAnsi="Arial"/>
        </w:rPr>
      </w:pPr>
      <w:r>
        <w:rPr>
          <w:rFonts w:ascii="Arial" w:hAnsi="Arial"/>
        </w:rPr>
        <w:t>Reporti</w:t>
      </w:r>
      <w:r w:rsidR="009E21A8">
        <w:rPr>
          <w:rFonts w:ascii="Arial" w:hAnsi="Arial"/>
        </w:rPr>
        <w:t xml:space="preserve">ng to the Head of Green Growth, </w:t>
      </w:r>
      <w:r w:rsidR="00F7464B" w:rsidRPr="00F7464B">
        <w:rPr>
          <w:rFonts w:ascii="Arial" w:hAnsi="Arial"/>
        </w:rPr>
        <w:t>the main responsibilities of the role will include:</w:t>
      </w:r>
    </w:p>
    <w:p w14:paraId="1180C894" w14:textId="77777777" w:rsidR="00B50AD2" w:rsidRDefault="00B50AD2" w:rsidP="004745FE">
      <w:pPr>
        <w:rPr>
          <w:rFonts w:ascii="Arial" w:hAnsi="Arial"/>
        </w:rPr>
      </w:pPr>
    </w:p>
    <w:p w14:paraId="149B83A0" w14:textId="77777777" w:rsidR="00541278" w:rsidRPr="00F7464B" w:rsidRDefault="00541278" w:rsidP="00F7464B">
      <w:pPr>
        <w:pStyle w:val="ListParagraph"/>
        <w:numPr>
          <w:ilvl w:val="0"/>
          <w:numId w:val="4"/>
        </w:numPr>
        <w:rPr>
          <w:rFonts w:ascii="Arial" w:hAnsi="Arial"/>
        </w:rPr>
      </w:pPr>
      <w:r w:rsidRPr="00F7464B">
        <w:rPr>
          <w:rFonts w:ascii="Arial" w:hAnsi="Arial"/>
        </w:rPr>
        <w:t>Development of plans to roll out a Green Growth road map</w:t>
      </w:r>
      <w:r w:rsidR="000B59A3" w:rsidRPr="00F7464B">
        <w:rPr>
          <w:rFonts w:ascii="Arial" w:hAnsi="Arial"/>
        </w:rPr>
        <w:t>;</w:t>
      </w:r>
    </w:p>
    <w:p w14:paraId="2D154AE5" w14:textId="77777777" w:rsidR="00F7464B" w:rsidRDefault="00F7464B" w:rsidP="00F7464B">
      <w:pPr>
        <w:rPr>
          <w:rFonts w:ascii="Arial" w:hAnsi="Arial"/>
        </w:rPr>
      </w:pPr>
    </w:p>
    <w:p w14:paraId="24E70EC1" w14:textId="77777777" w:rsidR="000B59A3" w:rsidRPr="00F7464B" w:rsidRDefault="000B59A3" w:rsidP="00F7464B">
      <w:pPr>
        <w:pStyle w:val="ListParagraph"/>
        <w:numPr>
          <w:ilvl w:val="0"/>
          <w:numId w:val="4"/>
        </w:numPr>
        <w:rPr>
          <w:rFonts w:ascii="Arial" w:hAnsi="Arial"/>
        </w:rPr>
      </w:pPr>
      <w:r w:rsidRPr="00F7464B">
        <w:rPr>
          <w:rFonts w:ascii="Arial" w:hAnsi="Arial"/>
        </w:rPr>
        <w:t>Development of plans to identify top priority capabilities for the Green Economy;</w:t>
      </w:r>
    </w:p>
    <w:p w14:paraId="4F2DDA9A" w14:textId="77777777" w:rsidR="00F7464B" w:rsidRDefault="00F7464B" w:rsidP="00F7464B">
      <w:pPr>
        <w:rPr>
          <w:rFonts w:ascii="Arial" w:hAnsi="Arial"/>
        </w:rPr>
      </w:pPr>
    </w:p>
    <w:p w14:paraId="2D2833A4" w14:textId="77777777" w:rsidR="000B59A3" w:rsidRPr="00F7464B" w:rsidRDefault="00541278" w:rsidP="00F7464B">
      <w:pPr>
        <w:pStyle w:val="ListParagraph"/>
        <w:numPr>
          <w:ilvl w:val="0"/>
          <w:numId w:val="4"/>
        </w:numPr>
        <w:rPr>
          <w:rFonts w:ascii="Arial" w:hAnsi="Arial"/>
        </w:rPr>
      </w:pPr>
      <w:r w:rsidRPr="00F7464B">
        <w:rPr>
          <w:rFonts w:ascii="Arial" w:hAnsi="Arial"/>
        </w:rPr>
        <w:t>Carrying out assessment of opportunity identification in the Green Economy and building out next steps to support Tr</w:t>
      </w:r>
      <w:r w:rsidR="000B59A3" w:rsidRPr="00F7464B">
        <w:rPr>
          <w:rFonts w:ascii="Arial" w:hAnsi="Arial"/>
        </w:rPr>
        <w:t>ade and FDI activity;</w:t>
      </w:r>
    </w:p>
    <w:p w14:paraId="7A51F16B" w14:textId="77777777" w:rsidR="00F7464B" w:rsidRDefault="00F7464B" w:rsidP="00F7464B">
      <w:pPr>
        <w:rPr>
          <w:rFonts w:ascii="Arial" w:hAnsi="Arial"/>
        </w:rPr>
      </w:pPr>
    </w:p>
    <w:p w14:paraId="34A783B8" w14:textId="77777777" w:rsidR="00083151" w:rsidRPr="00F7464B" w:rsidRDefault="000B59A3" w:rsidP="00F7464B">
      <w:pPr>
        <w:pStyle w:val="ListParagraph"/>
        <w:numPr>
          <w:ilvl w:val="0"/>
          <w:numId w:val="4"/>
        </w:numPr>
        <w:rPr>
          <w:rFonts w:ascii="Arial" w:hAnsi="Arial"/>
        </w:rPr>
      </w:pPr>
      <w:r w:rsidRPr="00F7464B">
        <w:rPr>
          <w:rFonts w:ascii="Arial" w:hAnsi="Arial"/>
        </w:rPr>
        <w:t>Presenting comprehensive written proposals to Senior Management in support of required business cases to achieve expenditure approval;</w:t>
      </w:r>
    </w:p>
    <w:p w14:paraId="1974E869" w14:textId="77777777" w:rsidR="00F7464B" w:rsidRDefault="00F7464B" w:rsidP="00F7464B">
      <w:pPr>
        <w:rPr>
          <w:rFonts w:ascii="Arial" w:hAnsi="Arial"/>
        </w:rPr>
      </w:pPr>
    </w:p>
    <w:p w14:paraId="3504D152" w14:textId="77777777" w:rsidR="000B59A3" w:rsidRPr="00F7464B" w:rsidRDefault="000B59A3" w:rsidP="00F7464B">
      <w:pPr>
        <w:pStyle w:val="ListParagraph"/>
        <w:numPr>
          <w:ilvl w:val="0"/>
          <w:numId w:val="4"/>
        </w:numPr>
        <w:rPr>
          <w:rFonts w:ascii="Arial" w:hAnsi="Arial"/>
        </w:rPr>
      </w:pPr>
      <w:r w:rsidRPr="00F7464B">
        <w:rPr>
          <w:rFonts w:ascii="Arial" w:hAnsi="Arial"/>
        </w:rPr>
        <w:t>Participating in Client, Sector and Strategic teams within Invest NI;</w:t>
      </w:r>
    </w:p>
    <w:p w14:paraId="14DF1414" w14:textId="77777777" w:rsidR="00F7464B" w:rsidRDefault="00F7464B" w:rsidP="00F7464B">
      <w:pPr>
        <w:rPr>
          <w:rFonts w:ascii="Arial" w:hAnsi="Arial"/>
        </w:rPr>
      </w:pPr>
    </w:p>
    <w:p w14:paraId="4D11FC36" w14:textId="77777777" w:rsidR="000B59A3" w:rsidRPr="00F7464B" w:rsidRDefault="000B59A3" w:rsidP="00F7464B">
      <w:pPr>
        <w:pStyle w:val="ListParagraph"/>
        <w:numPr>
          <w:ilvl w:val="0"/>
          <w:numId w:val="4"/>
        </w:numPr>
        <w:rPr>
          <w:rFonts w:ascii="Arial" w:hAnsi="Arial"/>
        </w:rPr>
      </w:pPr>
      <w:r w:rsidRPr="00F7464B">
        <w:rPr>
          <w:rFonts w:ascii="Arial" w:hAnsi="Arial"/>
        </w:rPr>
        <w:t>Preparing advice, briefings and information for Senior Management, the Invest NI Executive Board and Ministers as required.</w:t>
      </w:r>
    </w:p>
    <w:p w14:paraId="46057F41" w14:textId="77777777" w:rsidR="000B59A3" w:rsidRDefault="000B59A3" w:rsidP="000B59A3">
      <w:pPr>
        <w:rPr>
          <w:rFonts w:ascii="Arial" w:hAnsi="Arial"/>
        </w:rPr>
      </w:pPr>
    </w:p>
    <w:p w14:paraId="5BEFC012" w14:textId="77777777" w:rsidR="000B59A3" w:rsidRDefault="000B59A3" w:rsidP="000B59A3">
      <w:pPr>
        <w:rPr>
          <w:rFonts w:ascii="Arial" w:hAnsi="Arial" w:cs="Arial"/>
          <w:color w:val="002060"/>
        </w:rPr>
      </w:pPr>
    </w:p>
    <w:p w14:paraId="17A85C1E" w14:textId="77777777" w:rsidR="00290854" w:rsidRDefault="00290854">
      <w:pPr>
        <w:spacing w:after="160" w:line="259" w:lineRule="auto"/>
        <w:rPr>
          <w:rFonts w:ascii="Arial" w:hAnsi="Arial"/>
        </w:rPr>
      </w:pPr>
      <w:r>
        <w:rPr>
          <w:rFonts w:ascii="Arial" w:hAnsi="Arial"/>
        </w:rPr>
        <w:br w:type="page"/>
      </w:r>
    </w:p>
    <w:p w14:paraId="30E29BC1" w14:textId="77777777" w:rsidR="00F7464B" w:rsidRPr="007A05E2" w:rsidRDefault="00F7464B" w:rsidP="00F7464B">
      <w:pPr>
        <w:jc w:val="both"/>
        <w:rPr>
          <w:rFonts w:ascii="Arial" w:hAnsi="Arial" w:cs="Arial"/>
          <w:b/>
          <w:szCs w:val="20"/>
          <w:u w:val="single"/>
        </w:rPr>
      </w:pPr>
      <w:r w:rsidRPr="007A05E2">
        <w:rPr>
          <w:rFonts w:ascii="Arial" w:hAnsi="Arial" w:cs="Arial"/>
          <w:b/>
          <w:szCs w:val="20"/>
          <w:u w:val="single"/>
        </w:rPr>
        <w:lastRenderedPageBreak/>
        <w:t>Personnel Specification:</w:t>
      </w:r>
    </w:p>
    <w:p w14:paraId="007DFF14" w14:textId="77777777" w:rsidR="00F7464B" w:rsidRPr="007A05E2" w:rsidRDefault="00F7464B" w:rsidP="00F7464B">
      <w:pPr>
        <w:spacing w:line="276" w:lineRule="auto"/>
        <w:jc w:val="both"/>
        <w:rPr>
          <w:rFonts w:ascii="Arial" w:hAnsi="Arial" w:cs="Arial"/>
          <w:color w:val="000000" w:themeColor="text1"/>
          <w:szCs w:val="20"/>
        </w:rPr>
      </w:pPr>
    </w:p>
    <w:p w14:paraId="7CAF4C12" w14:textId="77777777" w:rsidR="00F7464B" w:rsidRPr="007A05E2" w:rsidRDefault="00F7464B" w:rsidP="00F7464B">
      <w:pPr>
        <w:spacing w:line="276" w:lineRule="auto"/>
        <w:jc w:val="both"/>
        <w:rPr>
          <w:rFonts w:ascii="Arial" w:hAnsi="Arial" w:cs="Arial"/>
          <w:color w:val="000000" w:themeColor="text1"/>
          <w:szCs w:val="20"/>
        </w:rPr>
      </w:pPr>
      <w:r w:rsidRPr="007A05E2">
        <w:rPr>
          <w:rFonts w:ascii="Arial" w:hAnsi="Arial" w:cs="Arial"/>
          <w:color w:val="000000" w:themeColor="text1"/>
          <w:szCs w:val="20"/>
        </w:rPr>
        <w:t>Company nominations are invited for individuals who are in a position to be seconded and who can demonstrate they have knowledge, experience and skills in the following areas;</w:t>
      </w:r>
    </w:p>
    <w:p w14:paraId="6C065C61" w14:textId="77777777" w:rsidR="000B59A3" w:rsidRPr="000B59A3" w:rsidRDefault="000B59A3" w:rsidP="000B59A3">
      <w:pPr>
        <w:rPr>
          <w:rFonts w:ascii="Arial" w:hAnsi="Arial"/>
        </w:rPr>
      </w:pPr>
    </w:p>
    <w:p w14:paraId="4B12D4C6" w14:textId="6FAC713F" w:rsidR="00083151" w:rsidRDefault="000B59A3" w:rsidP="000B59A3">
      <w:pPr>
        <w:pStyle w:val="ListParagraph"/>
        <w:numPr>
          <w:ilvl w:val="0"/>
          <w:numId w:val="2"/>
        </w:numPr>
        <w:rPr>
          <w:rFonts w:ascii="Arial" w:hAnsi="Arial"/>
        </w:rPr>
      </w:pPr>
      <w:r>
        <w:rPr>
          <w:rFonts w:ascii="Arial" w:hAnsi="Arial"/>
        </w:rPr>
        <w:t>Recent experience of working within a Green Growth</w:t>
      </w:r>
      <w:r w:rsidR="009E2B7F">
        <w:rPr>
          <w:rFonts w:ascii="Arial" w:hAnsi="Arial"/>
        </w:rPr>
        <w:t xml:space="preserve"> or Green Economy</w:t>
      </w:r>
      <w:r>
        <w:rPr>
          <w:rFonts w:ascii="Arial" w:hAnsi="Arial"/>
        </w:rPr>
        <w:t xml:space="preserve"> context</w:t>
      </w:r>
      <w:r w:rsidR="00BA0646">
        <w:rPr>
          <w:rFonts w:ascii="Arial" w:hAnsi="Arial"/>
        </w:rPr>
        <w:t xml:space="preserve">, preparing </w:t>
      </w:r>
      <w:r w:rsidR="008949CF">
        <w:rPr>
          <w:rFonts w:ascii="Arial" w:hAnsi="Arial"/>
        </w:rPr>
        <w:t>reports for management;</w:t>
      </w:r>
    </w:p>
    <w:p w14:paraId="2C797A2F" w14:textId="77777777" w:rsidR="00F7464B" w:rsidRPr="000B59A3" w:rsidRDefault="00F7464B" w:rsidP="00F7464B">
      <w:pPr>
        <w:pStyle w:val="ListParagraph"/>
        <w:rPr>
          <w:rFonts w:ascii="Arial" w:hAnsi="Arial"/>
        </w:rPr>
      </w:pPr>
    </w:p>
    <w:p w14:paraId="4B513723" w14:textId="3C97261A" w:rsidR="00083151" w:rsidRDefault="000B59A3" w:rsidP="000B59A3">
      <w:pPr>
        <w:pStyle w:val="ListParagraph"/>
        <w:numPr>
          <w:ilvl w:val="0"/>
          <w:numId w:val="2"/>
        </w:numPr>
        <w:rPr>
          <w:rFonts w:ascii="Arial" w:hAnsi="Arial"/>
        </w:rPr>
      </w:pPr>
      <w:r w:rsidRPr="000B59A3">
        <w:rPr>
          <w:rFonts w:ascii="Arial" w:hAnsi="Arial"/>
        </w:rPr>
        <w:t xml:space="preserve">Recent experience of analysing </w:t>
      </w:r>
      <w:r w:rsidR="009E2B7F">
        <w:rPr>
          <w:rFonts w:ascii="Arial" w:hAnsi="Arial"/>
        </w:rPr>
        <w:t>business and market related information</w:t>
      </w:r>
      <w:r w:rsidRPr="000B59A3">
        <w:rPr>
          <w:rFonts w:ascii="Arial" w:hAnsi="Arial"/>
        </w:rPr>
        <w:t xml:space="preserve"> and presenting recommendations</w:t>
      </w:r>
      <w:r w:rsidR="00BA0646">
        <w:rPr>
          <w:rFonts w:ascii="Arial" w:hAnsi="Arial"/>
        </w:rPr>
        <w:t xml:space="preserve"> for clients or management</w:t>
      </w:r>
      <w:r w:rsidRPr="000B59A3">
        <w:rPr>
          <w:rFonts w:ascii="Arial" w:hAnsi="Arial"/>
        </w:rPr>
        <w:t>;</w:t>
      </w:r>
    </w:p>
    <w:p w14:paraId="05BD204C" w14:textId="77777777" w:rsidR="00F7464B" w:rsidRPr="00F7464B" w:rsidRDefault="00F7464B" w:rsidP="00F7464B">
      <w:pPr>
        <w:rPr>
          <w:rFonts w:ascii="Arial" w:hAnsi="Arial"/>
        </w:rPr>
      </w:pPr>
    </w:p>
    <w:p w14:paraId="438CAA46" w14:textId="1631C297" w:rsidR="000B59A3" w:rsidRDefault="000B59A3" w:rsidP="000B59A3">
      <w:pPr>
        <w:pStyle w:val="ListParagraph"/>
        <w:numPr>
          <w:ilvl w:val="0"/>
          <w:numId w:val="2"/>
        </w:numPr>
        <w:rPr>
          <w:rFonts w:ascii="Arial" w:hAnsi="Arial"/>
        </w:rPr>
      </w:pPr>
      <w:r>
        <w:rPr>
          <w:rFonts w:ascii="Arial" w:hAnsi="Arial"/>
        </w:rPr>
        <w:t xml:space="preserve">Recent experience of preparing </w:t>
      </w:r>
      <w:r w:rsidR="00BA0646">
        <w:rPr>
          <w:rFonts w:ascii="Arial" w:hAnsi="Arial"/>
        </w:rPr>
        <w:t xml:space="preserve">business plans or </w:t>
      </w:r>
      <w:r w:rsidR="009E2B7F">
        <w:rPr>
          <w:rFonts w:ascii="Arial" w:hAnsi="Arial"/>
        </w:rPr>
        <w:t>proposals</w:t>
      </w:r>
      <w:r>
        <w:rPr>
          <w:rFonts w:ascii="Arial" w:hAnsi="Arial"/>
        </w:rPr>
        <w:t xml:space="preserve"> for senior management or customers in a business environment;</w:t>
      </w:r>
    </w:p>
    <w:p w14:paraId="066D0EC8" w14:textId="77777777" w:rsidR="00F7464B" w:rsidRPr="00F7464B" w:rsidRDefault="00F7464B" w:rsidP="00F7464B">
      <w:pPr>
        <w:rPr>
          <w:rFonts w:ascii="Arial" w:hAnsi="Arial"/>
        </w:rPr>
      </w:pPr>
    </w:p>
    <w:p w14:paraId="3972F045" w14:textId="5512BEAC" w:rsidR="008949CF" w:rsidRDefault="008949CF" w:rsidP="008949CF">
      <w:pPr>
        <w:pStyle w:val="ListParagraph"/>
        <w:numPr>
          <w:ilvl w:val="0"/>
          <w:numId w:val="2"/>
        </w:numPr>
        <w:rPr>
          <w:rFonts w:ascii="Arial" w:hAnsi="Arial"/>
        </w:rPr>
      </w:pPr>
      <w:r>
        <w:rPr>
          <w:rFonts w:ascii="Arial" w:hAnsi="Arial"/>
        </w:rPr>
        <w:t xml:space="preserve">Experience of effective oral and written communication and </w:t>
      </w:r>
      <w:r w:rsidR="000B59A3" w:rsidRPr="000B59A3">
        <w:rPr>
          <w:rFonts w:ascii="Arial" w:hAnsi="Arial"/>
        </w:rPr>
        <w:t>presentation</w:t>
      </w:r>
      <w:r>
        <w:rPr>
          <w:rFonts w:ascii="Arial" w:hAnsi="Arial"/>
        </w:rPr>
        <w:t xml:space="preserve"> skills;</w:t>
      </w:r>
    </w:p>
    <w:p w14:paraId="4B29C08C" w14:textId="3FAAC995" w:rsidR="008949CF" w:rsidRPr="008949CF" w:rsidRDefault="008949CF" w:rsidP="008949CF">
      <w:pPr>
        <w:rPr>
          <w:rFonts w:ascii="Arial" w:hAnsi="Arial"/>
        </w:rPr>
      </w:pPr>
    </w:p>
    <w:p w14:paraId="6F34B512" w14:textId="084CAA19" w:rsidR="008949CF" w:rsidRPr="008949CF" w:rsidRDefault="008949CF" w:rsidP="008949CF">
      <w:pPr>
        <w:pStyle w:val="ListParagraph"/>
        <w:numPr>
          <w:ilvl w:val="0"/>
          <w:numId w:val="2"/>
        </w:numPr>
        <w:rPr>
          <w:rFonts w:ascii="Arial" w:hAnsi="Arial"/>
        </w:rPr>
      </w:pPr>
      <w:r w:rsidRPr="008949CF">
        <w:rPr>
          <w:rFonts w:ascii="Arial" w:hAnsi="Arial"/>
        </w:rPr>
        <w:t>Experience of using strong customer focussed relationships with</w:t>
      </w:r>
    </w:p>
    <w:p w14:paraId="742FC58F" w14:textId="6596037E" w:rsidR="00F7464B" w:rsidRDefault="008949CF" w:rsidP="008949CF">
      <w:pPr>
        <w:ind w:firstLine="720"/>
        <w:rPr>
          <w:rFonts w:ascii="Arial" w:hAnsi="Arial"/>
        </w:rPr>
      </w:pPr>
      <w:proofErr w:type="gramStart"/>
      <w:r w:rsidRPr="008949CF">
        <w:rPr>
          <w:rFonts w:ascii="Arial" w:hAnsi="Arial"/>
        </w:rPr>
        <w:t>key</w:t>
      </w:r>
      <w:proofErr w:type="gramEnd"/>
      <w:r w:rsidRPr="008949CF">
        <w:rPr>
          <w:rFonts w:ascii="Arial" w:hAnsi="Arial"/>
        </w:rPr>
        <w:t xml:space="preserve"> influencers or decision makers to deliver mutually beneficial results.</w:t>
      </w:r>
    </w:p>
    <w:p w14:paraId="5C898640" w14:textId="22F02C94" w:rsidR="008D5721" w:rsidRDefault="008D5721" w:rsidP="008949CF">
      <w:pPr>
        <w:ind w:firstLine="720"/>
        <w:rPr>
          <w:rFonts w:ascii="Arial" w:hAnsi="Arial"/>
        </w:rPr>
      </w:pPr>
    </w:p>
    <w:p w14:paraId="67BAEB5E" w14:textId="02C1AD2B" w:rsidR="00F7464B" w:rsidRPr="008D5721" w:rsidRDefault="008D5721" w:rsidP="00F7464B">
      <w:pPr>
        <w:rPr>
          <w:rFonts w:ascii="Arial" w:hAnsi="Arial"/>
          <w:b/>
        </w:rPr>
      </w:pPr>
      <w:r w:rsidRPr="008D5721">
        <w:rPr>
          <w:rFonts w:ascii="Arial" w:hAnsi="Arial"/>
          <w:b/>
        </w:rPr>
        <w:t>Recent is defined as within the last eight years</w:t>
      </w:r>
    </w:p>
    <w:p w14:paraId="3BE49197" w14:textId="77777777" w:rsidR="008949CF" w:rsidRDefault="008949CF" w:rsidP="00F7464B">
      <w:pPr>
        <w:spacing w:line="276" w:lineRule="auto"/>
        <w:jc w:val="both"/>
        <w:rPr>
          <w:rFonts w:ascii="Arial" w:hAnsi="Arial" w:cs="Arial"/>
          <w:b/>
          <w:szCs w:val="20"/>
          <w:u w:val="single"/>
        </w:rPr>
      </w:pPr>
    </w:p>
    <w:p w14:paraId="39FC6541" w14:textId="77777777" w:rsidR="008D5721" w:rsidRDefault="008D5721" w:rsidP="00F7464B">
      <w:pPr>
        <w:spacing w:line="276" w:lineRule="auto"/>
        <w:jc w:val="both"/>
        <w:rPr>
          <w:rFonts w:ascii="Arial" w:hAnsi="Arial" w:cs="Arial"/>
          <w:b/>
          <w:szCs w:val="20"/>
          <w:u w:val="single"/>
        </w:rPr>
      </w:pPr>
    </w:p>
    <w:p w14:paraId="08E46F0F" w14:textId="72EAEFBF" w:rsidR="00F7464B" w:rsidRPr="007A05E2" w:rsidRDefault="00F7464B" w:rsidP="00F7464B">
      <w:pPr>
        <w:spacing w:line="276" w:lineRule="auto"/>
        <w:jc w:val="both"/>
        <w:rPr>
          <w:rFonts w:ascii="Arial" w:hAnsi="Arial" w:cs="Arial"/>
          <w:b/>
          <w:szCs w:val="20"/>
          <w:u w:val="single"/>
        </w:rPr>
      </w:pPr>
      <w:r w:rsidRPr="007A05E2">
        <w:rPr>
          <w:rFonts w:ascii="Arial" w:hAnsi="Arial" w:cs="Arial"/>
          <w:b/>
          <w:szCs w:val="20"/>
          <w:u w:val="single"/>
        </w:rPr>
        <w:t>Secondment:</w:t>
      </w:r>
    </w:p>
    <w:p w14:paraId="3E855A3B" w14:textId="77777777" w:rsidR="00F7464B" w:rsidRPr="007A05E2" w:rsidRDefault="00F7464B" w:rsidP="00F7464B">
      <w:pPr>
        <w:spacing w:line="276" w:lineRule="auto"/>
        <w:jc w:val="both"/>
        <w:rPr>
          <w:rFonts w:ascii="Arial" w:hAnsi="Arial" w:cs="Arial"/>
          <w:szCs w:val="20"/>
        </w:rPr>
      </w:pPr>
    </w:p>
    <w:p w14:paraId="1CE363BA" w14:textId="4C2881C6" w:rsidR="00F7464B" w:rsidRPr="007A05E2" w:rsidRDefault="00F7464B" w:rsidP="00743E0A">
      <w:pPr>
        <w:jc w:val="both"/>
        <w:rPr>
          <w:rFonts w:ascii="Arial" w:hAnsi="Arial" w:cs="Arial"/>
          <w:szCs w:val="20"/>
        </w:rPr>
      </w:pPr>
      <w:r w:rsidRPr="007A05E2">
        <w:rPr>
          <w:rFonts w:ascii="Arial" w:hAnsi="Arial" w:cs="Arial"/>
          <w:szCs w:val="20"/>
        </w:rPr>
        <w:t>It is expected that the secondment will begin as soon as possible and will last for a period to 31 Mar</w:t>
      </w:r>
      <w:r>
        <w:rPr>
          <w:rFonts w:ascii="Arial" w:hAnsi="Arial" w:cs="Arial"/>
          <w:szCs w:val="20"/>
        </w:rPr>
        <w:t>ch 2023</w:t>
      </w:r>
      <w:r w:rsidR="00D4191A">
        <w:rPr>
          <w:rFonts w:ascii="Arial" w:hAnsi="Arial" w:cs="Arial"/>
          <w:szCs w:val="20"/>
        </w:rPr>
        <w:t>,</w:t>
      </w:r>
      <w:r w:rsidRPr="007A05E2">
        <w:rPr>
          <w:rFonts w:ascii="Arial" w:hAnsi="Arial" w:cs="Arial"/>
          <w:szCs w:val="20"/>
        </w:rPr>
        <w:t xml:space="preserve"> however shorter periods would be considered. </w:t>
      </w:r>
    </w:p>
    <w:p w14:paraId="5A758553" w14:textId="77777777" w:rsidR="00F7464B" w:rsidRPr="007A05E2" w:rsidRDefault="00F7464B" w:rsidP="00743E0A">
      <w:pPr>
        <w:jc w:val="both"/>
        <w:rPr>
          <w:rFonts w:ascii="Arial" w:hAnsi="Arial" w:cs="Arial"/>
          <w:szCs w:val="20"/>
        </w:rPr>
      </w:pPr>
    </w:p>
    <w:p w14:paraId="6988A82D" w14:textId="77777777" w:rsidR="00F7464B" w:rsidRDefault="00F7464B" w:rsidP="00743E0A">
      <w:pPr>
        <w:autoSpaceDE w:val="0"/>
        <w:autoSpaceDN w:val="0"/>
        <w:adjustRightInd w:val="0"/>
        <w:rPr>
          <w:rFonts w:ascii="Arial" w:hAnsi="Arial" w:cs="Arial"/>
        </w:rPr>
      </w:pPr>
      <w:r w:rsidRPr="007A05E2">
        <w:rPr>
          <w:rFonts w:ascii="Arial" w:hAnsi="Arial" w:cs="Arial"/>
          <w:szCs w:val="20"/>
        </w:rPr>
        <w:t xml:space="preserve">The </w:t>
      </w:r>
      <w:proofErr w:type="spellStart"/>
      <w:r w:rsidRPr="007A05E2">
        <w:rPr>
          <w:rFonts w:ascii="Arial" w:hAnsi="Arial" w:cs="Arial"/>
          <w:szCs w:val="20"/>
        </w:rPr>
        <w:t>Secondee</w:t>
      </w:r>
      <w:proofErr w:type="spellEnd"/>
      <w:r w:rsidRPr="007A05E2">
        <w:rPr>
          <w:rFonts w:ascii="Arial" w:hAnsi="Arial" w:cs="Arial"/>
          <w:szCs w:val="20"/>
        </w:rPr>
        <w:t xml:space="preserve"> will remain employed by their organisation during the period of the secondment on the</w:t>
      </w:r>
      <w:r>
        <w:rPr>
          <w:rFonts w:ascii="Arial" w:hAnsi="Arial" w:cs="Arial"/>
          <w:szCs w:val="20"/>
        </w:rPr>
        <w:t xml:space="preserve">ir current terms and conditions </w:t>
      </w:r>
      <w:r w:rsidRPr="00486175">
        <w:rPr>
          <w:rFonts w:ascii="Arial" w:hAnsi="Arial" w:cs="Arial"/>
        </w:rPr>
        <w:t>but Invest NI will cover actual</w:t>
      </w:r>
      <w:r>
        <w:rPr>
          <w:rFonts w:ascii="Arial" w:hAnsi="Arial" w:cs="Arial"/>
        </w:rPr>
        <w:t xml:space="preserve"> salary and related costs to an </w:t>
      </w:r>
      <w:r w:rsidRPr="00486175">
        <w:rPr>
          <w:rFonts w:ascii="Arial" w:hAnsi="Arial" w:cs="Arial"/>
        </w:rPr>
        <w:t>agreed maximum per annum.</w:t>
      </w:r>
    </w:p>
    <w:p w14:paraId="3AA8BD2F" w14:textId="77777777" w:rsidR="00F7464B" w:rsidRPr="007A05E2" w:rsidRDefault="00F7464B" w:rsidP="00F7464B">
      <w:pPr>
        <w:spacing w:line="276" w:lineRule="auto"/>
        <w:jc w:val="both"/>
        <w:rPr>
          <w:rFonts w:ascii="Arial" w:hAnsi="Arial" w:cs="Arial"/>
          <w:szCs w:val="20"/>
        </w:rPr>
      </w:pPr>
    </w:p>
    <w:p w14:paraId="766E910F" w14:textId="77777777" w:rsidR="00F7464B" w:rsidRPr="00F7464B" w:rsidRDefault="00F7464B" w:rsidP="00F7464B">
      <w:pPr>
        <w:rPr>
          <w:rFonts w:ascii="Arial" w:hAnsi="Arial"/>
        </w:rPr>
      </w:pPr>
    </w:p>
    <w:sectPr w:rsidR="00F7464B" w:rsidRPr="00F74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72F3F"/>
    <w:multiLevelType w:val="hybridMultilevel"/>
    <w:tmpl w:val="5C46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590C"/>
    <w:multiLevelType w:val="hybridMultilevel"/>
    <w:tmpl w:val="BFEEAA16"/>
    <w:lvl w:ilvl="0" w:tplc="4EF4709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91FB4"/>
    <w:multiLevelType w:val="hybridMultilevel"/>
    <w:tmpl w:val="FD52E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8100AC"/>
    <w:multiLevelType w:val="hybridMultilevel"/>
    <w:tmpl w:val="8A7059D8"/>
    <w:lvl w:ilvl="0" w:tplc="2DEAF302">
      <w:start w:val="1"/>
      <w:numFmt w:val="decimal"/>
      <w:lvlText w:val="%1."/>
      <w:lvlJc w:val="left"/>
      <w:pPr>
        <w:tabs>
          <w:tab w:val="num" w:pos="644"/>
        </w:tabs>
        <w:ind w:left="644" w:hanging="360"/>
      </w:pPr>
      <w:rPr>
        <w:b/>
      </w:rPr>
    </w:lvl>
    <w:lvl w:ilvl="1" w:tplc="0809000F">
      <w:start w:val="1"/>
      <w:numFmt w:val="decimal"/>
      <w:lvlText w:val="%2."/>
      <w:lvlJc w:val="left"/>
      <w:pPr>
        <w:tabs>
          <w:tab w:val="num" w:pos="1364"/>
        </w:tabs>
        <w:ind w:left="1364" w:hanging="360"/>
      </w:pPr>
      <w:rPr>
        <w:b/>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FE"/>
    <w:rsid w:val="00083151"/>
    <w:rsid w:val="000B59A3"/>
    <w:rsid w:val="001F1D62"/>
    <w:rsid w:val="00290854"/>
    <w:rsid w:val="002B0E85"/>
    <w:rsid w:val="004745FE"/>
    <w:rsid w:val="00541278"/>
    <w:rsid w:val="005834DE"/>
    <w:rsid w:val="00665AC7"/>
    <w:rsid w:val="00743E0A"/>
    <w:rsid w:val="00790A48"/>
    <w:rsid w:val="008949CF"/>
    <w:rsid w:val="008B4184"/>
    <w:rsid w:val="008D5721"/>
    <w:rsid w:val="009E21A8"/>
    <w:rsid w:val="009E2B7F"/>
    <w:rsid w:val="00B50AD2"/>
    <w:rsid w:val="00BA0646"/>
    <w:rsid w:val="00D4191A"/>
    <w:rsid w:val="00F44114"/>
    <w:rsid w:val="00F7464B"/>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6E37"/>
  <w15:chartTrackingRefBased/>
  <w15:docId w15:val="{56BEEBC0-E0F4-4B82-A26C-9C3EA3FB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5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78"/>
    <w:pPr>
      <w:ind w:left="720"/>
      <w:contextualSpacing/>
    </w:pPr>
  </w:style>
  <w:style w:type="character" w:styleId="Hyperlink">
    <w:name w:val="Hyperlink"/>
    <w:basedOn w:val="DefaultParagraphFont"/>
    <w:uiPriority w:val="99"/>
    <w:unhideWhenUsed/>
    <w:rsid w:val="00B50AD2"/>
    <w:rPr>
      <w:color w:val="0563C1" w:themeColor="hyperlink"/>
      <w:u w:val="single"/>
    </w:rPr>
  </w:style>
  <w:style w:type="character" w:styleId="CommentReference">
    <w:name w:val="annotation reference"/>
    <w:basedOn w:val="DefaultParagraphFont"/>
    <w:uiPriority w:val="99"/>
    <w:semiHidden/>
    <w:unhideWhenUsed/>
    <w:rsid w:val="00F7464B"/>
    <w:rPr>
      <w:sz w:val="16"/>
      <w:szCs w:val="16"/>
    </w:rPr>
  </w:style>
  <w:style w:type="paragraph" w:styleId="CommentText">
    <w:name w:val="annotation text"/>
    <w:basedOn w:val="Normal"/>
    <w:link w:val="CommentTextChar"/>
    <w:uiPriority w:val="99"/>
    <w:semiHidden/>
    <w:unhideWhenUsed/>
    <w:rsid w:val="00F7464B"/>
    <w:rPr>
      <w:sz w:val="20"/>
      <w:szCs w:val="20"/>
    </w:rPr>
  </w:style>
  <w:style w:type="character" w:customStyle="1" w:styleId="CommentTextChar">
    <w:name w:val="Comment Text Char"/>
    <w:basedOn w:val="DefaultParagraphFont"/>
    <w:link w:val="CommentText"/>
    <w:uiPriority w:val="99"/>
    <w:semiHidden/>
    <w:rsid w:val="00F746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7464B"/>
    <w:rPr>
      <w:b/>
      <w:bCs/>
    </w:rPr>
  </w:style>
  <w:style w:type="character" w:customStyle="1" w:styleId="CommentSubjectChar">
    <w:name w:val="Comment Subject Char"/>
    <w:basedOn w:val="CommentTextChar"/>
    <w:link w:val="CommentSubject"/>
    <w:uiPriority w:val="99"/>
    <w:semiHidden/>
    <w:rsid w:val="00F7464B"/>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7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4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29446">
      <w:bodyDiv w:val="1"/>
      <w:marLeft w:val="0"/>
      <w:marRight w:val="0"/>
      <w:marTop w:val="0"/>
      <w:marBottom w:val="0"/>
      <w:divBdr>
        <w:top w:val="none" w:sz="0" w:space="0" w:color="auto"/>
        <w:left w:val="none" w:sz="0" w:space="0" w:color="auto"/>
        <w:bottom w:val="none" w:sz="0" w:space="0" w:color="auto"/>
        <w:right w:val="none" w:sz="0" w:space="0" w:color="auto"/>
      </w:divBdr>
    </w:div>
    <w:div w:id="8648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onitoringofficer@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13" ma:contentTypeDescription="Create a new document." ma:contentTypeScope="" ma:versionID="e54f280de7f140c327783a3300f43db0">
  <xsd:schema xmlns:xsd="http://www.w3.org/2001/XMLSchema" xmlns:xs="http://www.w3.org/2001/XMLSchema" xmlns:p="http://schemas.microsoft.com/office/2006/metadata/properties" xmlns:ns3="94c727d1-b2f5-4ab1-921f-d1706072a5f4" xmlns:ns4="0a93a25c-7ad1-4dec-94a8-3ba1dbdae6aa" targetNamespace="http://schemas.microsoft.com/office/2006/metadata/properties" ma:root="true" ma:fieldsID="4e97491cadcd496c3e1904ee58668ba5" ns3:_="" ns4:_="">
    <xsd:import namespace="94c727d1-b2f5-4ab1-921f-d1706072a5f4"/>
    <xsd:import namespace="0a93a25c-7ad1-4dec-94a8-3ba1dbdae6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3a25c-7ad1-4dec-94a8-3ba1dbdae6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A545B1-15F2-47B8-8D88-2BFF4CA9D7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37905-053D-4FB7-9463-04FE134CCCCF}">
  <ds:schemaRefs>
    <ds:schemaRef ds:uri="http://schemas.microsoft.com/sharepoint/v3/contenttype/forms"/>
  </ds:schemaRefs>
</ds:datastoreItem>
</file>

<file path=customXml/itemProps3.xml><?xml version="1.0" encoding="utf-8"?>
<ds:datastoreItem xmlns:ds="http://schemas.openxmlformats.org/officeDocument/2006/customXml" ds:itemID="{EAEA86E5-F82E-473F-BD7D-DCBCE1E20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0a93a25c-7ad1-4dec-94a8-3ba1dbdae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Sankannawar</dc:creator>
  <cp:keywords/>
  <dc:description/>
  <cp:lastModifiedBy>Frances Privilege</cp:lastModifiedBy>
  <cp:revision>3</cp:revision>
  <dcterms:created xsi:type="dcterms:W3CDTF">2022-05-23T10:30:00Z</dcterms:created>
  <dcterms:modified xsi:type="dcterms:W3CDTF">2022-05-23T10:32:00Z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